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0" w:type="dxa"/>
        <w:tblLayout w:type="fixed"/>
        <w:tblLook w:val="04A0" w:firstRow="1" w:lastRow="0" w:firstColumn="1" w:lastColumn="0" w:noHBand="0" w:noVBand="1"/>
      </w:tblPr>
      <w:tblGrid>
        <w:gridCol w:w="1980"/>
        <w:gridCol w:w="2040"/>
        <w:gridCol w:w="6140"/>
      </w:tblGrid>
      <w:tr w:rsidR="00B43740">
        <w:trPr>
          <w:trHeight w:val="495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740" w:rsidRDefault="005E7B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住宅/商业类标的调查情况表</w:t>
            </w:r>
          </w:p>
        </w:tc>
      </w:tr>
      <w:tr w:rsidR="00B43740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3149A" w:rsidP="00785938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位于汉川</w:t>
            </w:r>
            <w:r>
              <w:rPr>
                <w:rFonts w:ascii="微软雅黑" w:eastAsia="微软雅黑" w:hAnsi="微软雅黑"/>
                <w:color w:val="000000"/>
              </w:rPr>
              <w:t>市霍城大道与川刘路</w:t>
            </w:r>
            <w:r>
              <w:rPr>
                <w:rFonts w:ascii="微软雅黑" w:eastAsia="微软雅黑" w:hAnsi="微软雅黑" w:hint="eastAsia"/>
                <w:color w:val="000000"/>
              </w:rPr>
              <w:t>交汇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</w:rPr>
              <w:t>处</w:t>
            </w:r>
            <w:r>
              <w:rPr>
                <w:rFonts w:ascii="微软雅黑" w:eastAsia="微软雅黑" w:hAnsi="微软雅黑"/>
                <w:color w:val="000000"/>
              </w:rPr>
              <w:t>汉北</w:t>
            </w:r>
            <w:proofErr w:type="gramEnd"/>
            <w:r>
              <w:rPr>
                <w:rFonts w:ascii="微软雅黑" w:eastAsia="微软雅黑" w:hAnsi="微软雅黑"/>
                <w:color w:val="000000"/>
              </w:rPr>
              <w:t>星城1</w:t>
            </w:r>
            <w:r>
              <w:rPr>
                <w:rFonts w:ascii="微软雅黑" w:eastAsia="微软雅黑" w:hAnsi="微软雅黑" w:hint="eastAsia"/>
                <w:color w:val="000000"/>
              </w:rPr>
              <w:t>幢</w:t>
            </w:r>
            <w:r>
              <w:rPr>
                <w:rFonts w:ascii="微软雅黑" w:eastAsia="微软雅黑" w:hAnsi="微软雅黑"/>
                <w:color w:val="000000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</w:rPr>
              <w:t>层商铺</w:t>
            </w:r>
          </w:p>
        </w:tc>
      </w:tr>
      <w:tr w:rsidR="00B43740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权证情况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法院执行裁定书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房屋产权证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3149A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</w:rPr>
              <w:t>汉川市房权证城区字第</w:t>
            </w:r>
            <w:r>
              <w:rPr>
                <w:rFonts w:ascii="微软雅黑" w:eastAsia="微软雅黑" w:hAnsi="微软雅黑" w:hint="eastAsia"/>
                <w:color w:val="000000"/>
              </w:rPr>
              <w:t>S201202</w:t>
            </w:r>
            <w:r>
              <w:rPr>
                <w:rFonts w:ascii="微软雅黑" w:eastAsia="微软雅黑" w:hAnsi="微软雅黑"/>
                <w:color w:val="000000"/>
              </w:rPr>
              <w:t>539</w:t>
            </w:r>
            <w:r>
              <w:rPr>
                <w:rFonts w:ascii="微软雅黑" w:eastAsia="微软雅黑" w:hAnsi="微软雅黑" w:hint="eastAsia"/>
                <w:color w:val="000000"/>
              </w:rPr>
              <w:t>号</w:t>
            </w:r>
            <w:r w:rsidR="006C38AB">
              <w:rPr>
                <w:rFonts w:ascii="微软雅黑" w:eastAsia="微软雅黑" w:hAnsi="微软雅黑"/>
                <w:color w:val="000000"/>
              </w:rPr>
              <w:t>。</w:t>
            </w:r>
          </w:p>
        </w:tc>
      </w:tr>
      <w:tr w:rsidR="00B43740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土地产权证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FF0F69">
            <w:pPr>
              <w:widowControl/>
              <w:jc w:val="left"/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川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  <w:t>国用（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2011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  <w:t>）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第0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729号</w:t>
            </w:r>
          </w:p>
        </w:tc>
      </w:tr>
      <w:tr w:rsidR="00B43740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标的所有人</w:t>
            </w: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FF0F69" w:rsidP="00536689">
            <w:pPr>
              <w:widowControl/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湖北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  <w:t>嘉铭房地产开发有限公司</w:t>
            </w:r>
          </w:p>
        </w:tc>
      </w:tr>
      <w:tr w:rsidR="00B43740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评估鉴定基准日</w:t>
            </w: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 w:rsidP="00785938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2018年8月</w:t>
            </w:r>
            <w:r w:rsidR="00536689"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日</w:t>
            </w:r>
          </w:p>
        </w:tc>
      </w:tr>
      <w:tr w:rsidR="00B43740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标的现状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房屋用途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土地性质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出让</w:t>
            </w:r>
          </w:p>
        </w:tc>
      </w:tr>
      <w:tr w:rsidR="00B43740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土地用途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6C38AB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商业</w:t>
            </w:r>
          </w:p>
        </w:tc>
      </w:tr>
      <w:tr w:rsidR="00B43740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是否已腾空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0B4612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否</w:t>
            </w:r>
          </w:p>
        </w:tc>
      </w:tr>
      <w:tr w:rsidR="00B43740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租赁情况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过户情况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经营情况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钥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 匙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3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权利限制情况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查封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被湖北省孝感市中级人民法院查封</w:t>
            </w:r>
          </w:p>
        </w:tc>
      </w:tr>
      <w:tr w:rsidR="00B43740">
        <w:trPr>
          <w:trHeight w:val="34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抵押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7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提供的文件</w:t>
            </w: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1</w:t>
            </w:r>
            <w:r w:rsidR="000B4612"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、执行裁定书、协助</w:t>
            </w:r>
            <w:r w:rsidR="000B4612"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  <w:t>执行通知书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br/>
              <w:t>2</w:t>
            </w:r>
            <w:r w:rsidR="000B4612"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、拍卖成交确认书</w:t>
            </w:r>
          </w:p>
        </w:tc>
      </w:tr>
      <w:tr w:rsidR="00B43740">
        <w:trPr>
          <w:trHeight w:val="7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物介绍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建筑总面积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3149A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  <w:t>906.02</w:t>
            </w:r>
            <w:r w:rsidR="006C38AB"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平方米</w:t>
            </w:r>
          </w:p>
        </w:tc>
      </w:tr>
      <w:tr w:rsidR="00B43740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公摊总面积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土地总面积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br/>
            </w:r>
          </w:p>
        </w:tc>
      </w:tr>
      <w:tr w:rsidR="00B43740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房产年龄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装修情况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6C38AB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毛坯</w:t>
            </w:r>
          </w:p>
        </w:tc>
      </w:tr>
      <w:tr w:rsidR="00B43740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房屋户型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房屋楼层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房屋朝向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 xml:space="preserve">　</w:t>
            </w:r>
          </w:p>
        </w:tc>
      </w:tr>
      <w:tr w:rsidR="00B43740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周边配套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其他介绍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75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标的物估值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标的评估总价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3149A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808080"/>
                <w:kern w:val="0"/>
                <w:sz w:val="24"/>
                <w:szCs w:val="24"/>
              </w:rPr>
              <w:t>7334232</w:t>
            </w:r>
            <w:r w:rsidR="005E7BC5"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t>元</w:t>
            </w:r>
            <w:r w:rsidR="005E7BC5"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  <w:szCs w:val="24"/>
              </w:rPr>
              <w:br/>
            </w:r>
          </w:p>
        </w:tc>
      </w:tr>
      <w:tr w:rsidR="00B43740">
        <w:trPr>
          <w:trHeight w:val="9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费用总价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B43740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税费情况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1、买方税费</w:t>
            </w:r>
          </w:p>
        </w:tc>
      </w:tr>
      <w:tr w:rsidR="00B43740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契税：</w:t>
            </w:r>
          </w:p>
        </w:tc>
      </w:tr>
      <w:tr w:rsidR="00B43740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印花税：</w:t>
            </w:r>
          </w:p>
        </w:tc>
      </w:tr>
      <w:tr w:rsidR="00B43740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交易费：</w:t>
            </w:r>
          </w:p>
        </w:tc>
      </w:tr>
      <w:tr w:rsidR="00B43740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测绘费：</w:t>
            </w:r>
          </w:p>
        </w:tc>
      </w:tr>
      <w:tr w:rsidR="00B43740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权属登记费及取证费：</w:t>
            </w:r>
          </w:p>
        </w:tc>
      </w:tr>
      <w:tr w:rsidR="00B43740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2、卖方税费</w:t>
            </w:r>
          </w:p>
        </w:tc>
      </w:tr>
      <w:tr w:rsidR="00B43740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印花税：</w:t>
            </w:r>
          </w:p>
        </w:tc>
      </w:tr>
      <w:tr w:rsidR="00B43740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交易费：</w:t>
            </w:r>
          </w:p>
        </w:tc>
      </w:tr>
      <w:tr w:rsidR="00B43740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营业税：</w:t>
            </w:r>
          </w:p>
        </w:tc>
      </w:tr>
      <w:tr w:rsidR="00B43740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个人所得税：</w:t>
            </w:r>
          </w:p>
        </w:tc>
      </w:tr>
      <w:tr w:rsidR="00B43740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B4374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其他费用情况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740" w:rsidRDefault="005E7BC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物业费、取暖费、水电煤费、其他费用</w:t>
            </w:r>
          </w:p>
        </w:tc>
      </w:tr>
    </w:tbl>
    <w:p w:rsidR="00B43740" w:rsidRDefault="00B43740"/>
    <w:sectPr w:rsidR="00B43740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D9" w:rsidRDefault="00F608D9" w:rsidP="00785938">
      <w:r>
        <w:separator/>
      </w:r>
    </w:p>
  </w:endnote>
  <w:endnote w:type="continuationSeparator" w:id="0">
    <w:p w:rsidR="00F608D9" w:rsidRDefault="00F608D9" w:rsidP="0078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D9" w:rsidRDefault="00F608D9" w:rsidP="00785938">
      <w:r>
        <w:separator/>
      </w:r>
    </w:p>
  </w:footnote>
  <w:footnote w:type="continuationSeparator" w:id="0">
    <w:p w:rsidR="00F608D9" w:rsidRDefault="00F608D9" w:rsidP="00785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938" w:rsidRDefault="00785938" w:rsidP="0053668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3CFD"/>
    <w:rsid w:val="00004E43"/>
    <w:rsid w:val="00030D10"/>
    <w:rsid w:val="000B4612"/>
    <w:rsid w:val="00145061"/>
    <w:rsid w:val="0020743B"/>
    <w:rsid w:val="00233CFD"/>
    <w:rsid w:val="00236461"/>
    <w:rsid w:val="00536689"/>
    <w:rsid w:val="005641DF"/>
    <w:rsid w:val="005814BA"/>
    <w:rsid w:val="005E7BC5"/>
    <w:rsid w:val="006C38AB"/>
    <w:rsid w:val="00785938"/>
    <w:rsid w:val="00800F3E"/>
    <w:rsid w:val="00827AFD"/>
    <w:rsid w:val="00A830F9"/>
    <w:rsid w:val="00AC292B"/>
    <w:rsid w:val="00B3149A"/>
    <w:rsid w:val="00B43740"/>
    <w:rsid w:val="00ED6F79"/>
    <w:rsid w:val="00F1280E"/>
    <w:rsid w:val="00F608D9"/>
    <w:rsid w:val="00FC2F1E"/>
    <w:rsid w:val="00FF0F69"/>
    <w:rsid w:val="0A98547E"/>
    <w:rsid w:val="2D1A2CF6"/>
    <w:rsid w:val="331B744D"/>
    <w:rsid w:val="40CE6DFA"/>
    <w:rsid w:val="433D0CFC"/>
    <w:rsid w:val="446D3AA6"/>
    <w:rsid w:val="6A48246D"/>
    <w:rsid w:val="6D6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BC8BF-B269-49A3-B60E-70A0392B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unhideWhenUsed/>
    <w:rsid w:val="0078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593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85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593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住宅/商业类标的调查情况表</dc:title>
  <dc:creator>冯赫</dc:creator>
  <cp:lastModifiedBy>zyh</cp:lastModifiedBy>
  <cp:revision>12</cp:revision>
  <dcterms:created xsi:type="dcterms:W3CDTF">2017-05-22T01:48:00Z</dcterms:created>
  <dcterms:modified xsi:type="dcterms:W3CDTF">2018-10-08T09:21:00Z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